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F8" w:rsidRDefault="00CB2A5F">
      <w:r>
        <w:t xml:space="preserve">3/29/20 </w:t>
      </w:r>
    </w:p>
    <w:p w:rsidR="00CB2A5F" w:rsidRDefault="00CB2A5F" w:rsidP="00CB2A5F">
      <w:pPr>
        <w:jc w:val="center"/>
        <w:rPr>
          <w:b/>
          <w:sz w:val="32"/>
          <w:szCs w:val="32"/>
        </w:rPr>
      </w:pPr>
      <w:r w:rsidRPr="00CB2A5F">
        <w:rPr>
          <w:b/>
          <w:sz w:val="32"/>
          <w:szCs w:val="32"/>
        </w:rPr>
        <w:t>Waiting on the Lord</w:t>
      </w:r>
    </w:p>
    <w:p w:rsidR="00CB2A5F" w:rsidRPr="00CB2A5F" w:rsidRDefault="00CB2A5F" w:rsidP="00CB2A5F">
      <w:pPr>
        <w:rPr>
          <w:sz w:val="24"/>
          <w:szCs w:val="24"/>
        </w:rPr>
      </w:pPr>
      <w:r w:rsidRPr="00CB2A5F">
        <w:rPr>
          <w:b/>
          <w:sz w:val="24"/>
          <w:szCs w:val="24"/>
        </w:rPr>
        <w:t>Psalm 27</w:t>
      </w:r>
      <w:r w:rsidRPr="00CB2A5F">
        <w:rPr>
          <w:sz w:val="24"/>
          <w:szCs w:val="24"/>
        </w:rPr>
        <w:t xml:space="preserve"> – David gives us a fearless trust of waiting on God, there may be dread and fear but God is our defense </w:t>
      </w:r>
    </w:p>
    <w:p w:rsidR="00CB2A5F" w:rsidRPr="00F241A9" w:rsidRDefault="00CB2A5F" w:rsidP="00CB2A5F">
      <w:pPr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The </w:t>
      </w:r>
      <w:r w:rsidRPr="00F241A9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 is my light and my salvation;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Whom shall I fear?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The </w:t>
      </w:r>
      <w:r w:rsidRPr="00F241A9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 is the </w:t>
      </w:r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ASB-14287a" w:tooltip="See footnote a" w:history="1">
        <w:r w:rsidRPr="00F241A9">
          <w:rPr>
            <w:rStyle w:val="Hyperlink"/>
            <w:rFonts w:ascii="Verdana" w:hAnsi="Verdana"/>
            <w:i/>
            <w:color w:val="B34B2C"/>
            <w:sz w:val="15"/>
            <w:szCs w:val="15"/>
            <w:vertAlign w:val="superscript"/>
          </w:rPr>
          <w:t>a</w:t>
        </w:r>
      </w:hyperlink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defense of my life;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Whom shall I dread?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When evildoers came upon me to devour my flesh,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My adversaries and my enemies, they stumbled and fell.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Though a host encamp against me,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My heart will not fear;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Though war arise against me,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In </w:t>
      </w:r>
      <w:r w:rsidRPr="00F241A9">
        <w:rPr>
          <w:rStyle w:val="text"/>
          <w:rFonts w:ascii="Verdana" w:hAnsi="Verdana"/>
          <w:i/>
          <w:iCs/>
          <w:color w:val="000000"/>
          <w:shd w:val="clear" w:color="auto" w:fill="FFFFFF"/>
        </w:rPr>
        <w:t>spite of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 this I </w:t>
      </w:r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ASB-14289b" w:tooltip="See footnote b" w:history="1">
        <w:r w:rsidRPr="00F241A9">
          <w:rPr>
            <w:rStyle w:val="Hyperlink"/>
            <w:rFonts w:ascii="Verdana" w:hAnsi="Verdana"/>
            <w:i/>
            <w:color w:val="B34B2C"/>
            <w:sz w:val="15"/>
            <w:szCs w:val="15"/>
            <w:vertAlign w:val="superscript"/>
          </w:rPr>
          <w:t>b</w:t>
        </w:r>
      </w:hyperlink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shall be confident.</w:t>
      </w:r>
    </w:p>
    <w:p w:rsidR="00CB2A5F" w:rsidRPr="00F241A9" w:rsidRDefault="00CB2A5F" w:rsidP="00CB2A5F">
      <w:pPr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F241A9">
        <w:rPr>
          <w:rStyle w:val="text"/>
          <w:rFonts w:ascii="Verdana" w:hAnsi="Verdana"/>
          <w:b/>
          <w:i/>
          <w:color w:val="000000"/>
          <w:sz w:val="15"/>
          <w:szCs w:val="15"/>
          <w:shd w:val="clear" w:color="auto" w:fill="FFFFFF"/>
          <w:vertAlign w:val="superscript"/>
        </w:rPr>
        <w:t xml:space="preserve">13 </w:t>
      </w:r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ASB-14299j" w:tooltip="See footnote j" w:history="1">
        <w:r w:rsidRPr="00F241A9">
          <w:rPr>
            <w:rStyle w:val="Hyperlink"/>
            <w:rFonts w:ascii="Verdana" w:hAnsi="Verdana"/>
            <w:i/>
            <w:color w:val="B34B2C"/>
            <w:sz w:val="15"/>
            <w:szCs w:val="15"/>
            <w:u w:val="none"/>
            <w:vertAlign w:val="superscript"/>
          </w:rPr>
          <w:t>j</w:t>
        </w:r>
      </w:hyperlink>
      <w:r w:rsidRPr="00F241A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F241A9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would have despaired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 unless I had believed that I would see the goodness of the </w:t>
      </w:r>
      <w:r w:rsidRPr="00F241A9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In the land of the living.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14 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Wait for the </w:t>
      </w:r>
      <w:r w:rsidRPr="00F241A9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Be strong and let your heart take courage;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Yes, wait for the </w:t>
      </w:r>
      <w:r w:rsidRPr="00F241A9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.</w:t>
      </w:r>
    </w:p>
    <w:p w:rsidR="00CB2A5F" w:rsidRDefault="00CB2A5F" w:rsidP="00CB2A5F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Verse 14: Wait for the Lord</w:t>
      </w:r>
    </w:p>
    <w:p w:rsidR="00CB2A5F" w:rsidRDefault="00CB2A5F" w:rsidP="00CB2A5F">
      <w:pPr>
        <w:pStyle w:val="ListParagraph"/>
        <w:numPr>
          <w:ilvl w:val="0"/>
          <w:numId w:val="1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Command- wait</w:t>
      </w:r>
    </w:p>
    <w:p w:rsidR="00CB2A5F" w:rsidRDefault="00CB2A5F" w:rsidP="00CB2A5F">
      <w:pPr>
        <w:pStyle w:val="ListParagraph"/>
        <w:numPr>
          <w:ilvl w:val="0"/>
          <w:numId w:val="1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Purpose – gain strength/courage</w:t>
      </w:r>
    </w:p>
    <w:p w:rsidR="00CB2A5F" w:rsidRDefault="00CB2A5F" w:rsidP="00CB2A5F">
      <w:pPr>
        <w:pStyle w:val="ListParagraph"/>
        <w:numPr>
          <w:ilvl w:val="0"/>
          <w:numId w:val="1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Practice- responsibility as God’s people </w:t>
      </w:r>
    </w:p>
    <w:p w:rsidR="00CB2A5F" w:rsidRDefault="00CB2A5F" w:rsidP="00CB2A5F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** </w:t>
      </w:r>
      <w:r w:rsidRPr="00CB2A5F">
        <w:rPr>
          <w:rStyle w:val="text"/>
          <w:rFonts w:ascii="Verdana" w:hAnsi="Verdana"/>
          <w:i/>
          <w:color w:val="000000"/>
          <w:shd w:val="clear" w:color="auto" w:fill="FFFFFF"/>
        </w:rPr>
        <w:t>WAIT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– (Hebrew word) – relates to a wrapping/twisti</w:t>
      </w:r>
      <w:r w:rsidR="00F241A9">
        <w:rPr>
          <w:rStyle w:val="text"/>
          <w:rFonts w:ascii="Verdana" w:hAnsi="Verdana"/>
          <w:i/>
          <w:color w:val="000000"/>
          <w:shd w:val="clear" w:color="auto" w:fill="FFFFFF"/>
        </w:rPr>
        <w:t>ng of a rope, tied to something, bind together –</w:t>
      </w:r>
      <w:r w:rsidR="00F241A9">
        <w:rPr>
          <w:rStyle w:val="text"/>
          <w:rFonts w:ascii="Verdana" w:hAnsi="Verdana"/>
          <w:color w:val="000000"/>
          <w:shd w:val="clear" w:color="auto" w:fill="FFFFFF"/>
        </w:rPr>
        <w:t xml:space="preserve"> so if we are to wait on the Lord we are to tie ourselves to Him, be connected to God and live with strong expectancy on the Lord **</w:t>
      </w:r>
    </w:p>
    <w:p w:rsidR="00F241A9" w:rsidRDefault="00F241A9" w:rsidP="00CB2A5F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F241A9" w:rsidRDefault="00F241A9" w:rsidP="00F241A9">
      <w:pPr>
        <w:pStyle w:val="ListParagraph"/>
        <w:numPr>
          <w:ilvl w:val="0"/>
          <w:numId w:val="2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COMMAND – to wait on the Lord</w:t>
      </w:r>
    </w:p>
    <w:p w:rsidR="00F241A9" w:rsidRDefault="00F241A9" w:rsidP="00F241A9">
      <w:pPr>
        <w:pStyle w:val="ListParagraph"/>
        <w:numPr>
          <w:ilvl w:val="0"/>
          <w:numId w:val="4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The nature of what God’s people do, living by faith is waiting on the Lord</w:t>
      </w:r>
    </w:p>
    <w:p w:rsidR="00F241A9" w:rsidRDefault="00F241A9" w:rsidP="00F241A9">
      <w:pPr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Psalm 25:3 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Indeed, none of those who wait for You will be ashamed;</w:t>
      </w:r>
      <w:r w:rsidRPr="00F241A9">
        <w:rPr>
          <w:rFonts w:ascii="Verdana" w:hAnsi="Verdana"/>
          <w:i/>
          <w:color w:val="000000"/>
        </w:rPr>
        <w:br/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Those who deal treacherously without cause will be ashamed.</w:t>
      </w:r>
    </w:p>
    <w:p w:rsidR="00F241A9" w:rsidRDefault="00F241A9" w:rsidP="00F241A9">
      <w:pPr>
        <w:pStyle w:val="ListParagraph"/>
        <w:numPr>
          <w:ilvl w:val="0"/>
          <w:numId w:val="4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God’s people practice walking by faith and strengthening their character</w:t>
      </w:r>
    </w:p>
    <w:p w:rsidR="00F241A9" w:rsidRDefault="00F241A9" w:rsidP="00F241A9">
      <w:pPr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Psalm 25:5 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Lead me in Your truth and teach me,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For You are the God of my salvation;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 w:rsidRPr="00F241A9">
        <w:rPr>
          <w:rStyle w:val="text"/>
          <w:rFonts w:ascii="Verdana" w:hAnsi="Verdana"/>
          <w:i/>
          <w:color w:val="000000"/>
          <w:shd w:val="clear" w:color="auto" w:fill="FFFFFF"/>
        </w:rPr>
        <w:t>For You I wait all the day.</w:t>
      </w:r>
    </w:p>
    <w:p w:rsidR="00905107" w:rsidRPr="00905107" w:rsidRDefault="00905107" w:rsidP="00905107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F241A9" w:rsidRDefault="00905107" w:rsidP="00F241A9">
      <w:pPr>
        <w:pStyle w:val="ListParagraph"/>
        <w:numPr>
          <w:ilvl w:val="0"/>
          <w:numId w:val="4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lastRenderedPageBreak/>
        <w:t>God’s people strengthen their</w:t>
      </w:r>
      <w:r w:rsidR="00F241A9" w:rsidRPr="00F241A9">
        <w:rPr>
          <w:rStyle w:val="text"/>
          <w:rFonts w:ascii="Verdana" w:hAnsi="Verdana"/>
          <w:color w:val="000000"/>
          <w:shd w:val="clear" w:color="auto" w:fill="FFFFFF"/>
        </w:rPr>
        <w:t xml:space="preserve"> confidence and thinking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</w:p>
    <w:p w:rsidR="00905107" w:rsidRDefault="00905107" w:rsidP="00905107">
      <w:pPr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Isaiah 40:31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Yet those who</w:t>
      </w:r>
      <w:r w:rsidRPr="00905107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wait for the </w:t>
      </w:r>
      <w:r w:rsidRPr="00905107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 xml:space="preserve">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Will gain new strength;</w:t>
      </w:r>
      <w:r w:rsidRPr="00905107">
        <w:rPr>
          <w:rFonts w:ascii="Verdana" w:hAnsi="Verdana"/>
          <w:i/>
          <w:color w:val="000000"/>
        </w:rPr>
        <w:br/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They will mount up </w:t>
      </w:r>
      <w:r w:rsidRPr="00905107">
        <w:rPr>
          <w:rStyle w:val="text"/>
          <w:rFonts w:ascii="Verdana" w:hAnsi="Verdana"/>
          <w:i/>
          <w:iCs/>
          <w:color w:val="000000"/>
          <w:shd w:val="clear" w:color="auto" w:fill="FFFFFF"/>
        </w:rPr>
        <w:t>with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 </w:t>
      </w:r>
      <w:r w:rsidRPr="00905107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NASB-18452c" w:tooltip="See footnote c" w:history="1">
        <w:r w:rsidRPr="00905107">
          <w:rPr>
            <w:rStyle w:val="Hyperlink"/>
            <w:rFonts w:ascii="Verdana" w:hAnsi="Verdana"/>
            <w:i/>
            <w:color w:val="B34B2C"/>
            <w:sz w:val="15"/>
            <w:szCs w:val="15"/>
            <w:u w:val="none"/>
            <w:vertAlign w:val="superscript"/>
          </w:rPr>
          <w:t>c</w:t>
        </w:r>
      </w:hyperlink>
      <w:r w:rsidRPr="00905107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wings like eagles,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They will run and not get tired,</w:t>
      </w:r>
      <w:r w:rsidRPr="00905107">
        <w:rPr>
          <w:rFonts w:ascii="Verdana" w:hAnsi="Verdana"/>
          <w:i/>
          <w:color w:val="000000"/>
        </w:rPr>
        <w:br/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They will walk and not become weary.</w:t>
      </w:r>
    </w:p>
    <w:p w:rsidR="00905107" w:rsidRPr="00905107" w:rsidRDefault="00905107" w:rsidP="00905107">
      <w:pPr>
        <w:pStyle w:val="ListParagraph"/>
        <w:numPr>
          <w:ilvl w:val="0"/>
          <w:numId w:val="4"/>
        </w:numPr>
        <w:rPr>
          <w:rStyle w:val="text"/>
          <w:rFonts w:ascii="Verdana" w:hAnsi="Verdana"/>
          <w:i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Courage and Strength comes when we wait on the Lord</w:t>
      </w:r>
    </w:p>
    <w:p w:rsidR="00905107" w:rsidRDefault="00905107" w:rsidP="00905107">
      <w:pPr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Psalm 39:7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“And now, Lord, for what do I wait?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My hope is in You.</w:t>
      </w:r>
    </w:p>
    <w:p w:rsidR="00905107" w:rsidRDefault="00905107" w:rsidP="00905107">
      <w:pPr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Isaiah 64:4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For from days of old they have not heard or perceived by ear,</w:t>
      </w:r>
      <w:r w:rsidRPr="00905107">
        <w:rPr>
          <w:rFonts w:ascii="Verdana" w:hAnsi="Verdana"/>
          <w:i/>
          <w:color w:val="000000"/>
        </w:rPr>
        <w:br/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Nor has the eye seen a God besides You,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>Who acts in behalf of the one who waits for Him.</w:t>
      </w:r>
    </w:p>
    <w:p w:rsidR="00905107" w:rsidRDefault="00905107" w:rsidP="00905107">
      <w:pPr>
        <w:jc w:val="center"/>
        <w:rPr>
          <w:rStyle w:val="text"/>
          <w:rFonts w:ascii="Verdana" w:hAnsi="Verdana"/>
          <w:b/>
          <w:color w:val="000000"/>
          <w:shd w:val="clear" w:color="auto" w:fill="FFFFFF"/>
        </w:rPr>
      </w:pPr>
      <w:r w:rsidRPr="00905107">
        <w:rPr>
          <w:rStyle w:val="text"/>
          <w:rFonts w:ascii="Verdana" w:hAnsi="Verdana"/>
          <w:b/>
          <w:color w:val="000000"/>
          <w:shd w:val="clear" w:color="auto" w:fill="FFFFFF"/>
        </w:rPr>
        <w:t>What are you waiting for today? What have you tied your thinking to?</w:t>
      </w:r>
    </w:p>
    <w:p w:rsidR="00905107" w:rsidRDefault="00905107" w:rsidP="00905107">
      <w:pPr>
        <w:jc w:val="center"/>
        <w:rPr>
          <w:rStyle w:val="text"/>
          <w:rFonts w:ascii="Verdana" w:hAnsi="Verdana"/>
          <w:color w:val="000000"/>
          <w:shd w:val="clear" w:color="auto" w:fill="FFFFFF"/>
        </w:rPr>
      </w:pPr>
      <w:r w:rsidRPr="00905107">
        <w:rPr>
          <w:rStyle w:val="text"/>
          <w:rFonts w:ascii="Verdana" w:hAnsi="Verdana"/>
          <w:color w:val="000000"/>
          <w:shd w:val="clear" w:color="auto" w:fill="FFFFFF"/>
        </w:rPr>
        <w:t>…if it’s not waiting on the Lord then your thinking is causing distraction</w:t>
      </w:r>
    </w:p>
    <w:p w:rsidR="00905107" w:rsidRPr="00905107" w:rsidRDefault="00905107" w:rsidP="00905107">
      <w:pPr>
        <w:rPr>
          <w:rStyle w:val="text"/>
          <w:rFonts w:ascii="Verdana" w:hAnsi="Verdana"/>
          <w:b/>
          <w:color w:val="000000"/>
          <w:shd w:val="clear" w:color="auto" w:fill="FFFFFF"/>
        </w:rPr>
      </w:pPr>
      <w:r w:rsidRPr="00905107">
        <w:rPr>
          <w:rStyle w:val="text"/>
          <w:rFonts w:ascii="Verdana" w:hAnsi="Verdana"/>
          <w:b/>
          <w:color w:val="000000"/>
          <w:shd w:val="clear" w:color="auto" w:fill="FFFFFF"/>
        </w:rPr>
        <w:t>What are we waiting for God to do?</w:t>
      </w:r>
    </w:p>
    <w:p w:rsidR="00905107" w:rsidRDefault="00905107" w:rsidP="00905107">
      <w:pPr>
        <w:pStyle w:val="ListParagraph"/>
        <w:numPr>
          <w:ilvl w:val="0"/>
          <w:numId w:val="4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Finish the work inside of you</w:t>
      </w:r>
    </w:p>
    <w:p w:rsidR="00905107" w:rsidRDefault="00905107" w:rsidP="00905107">
      <w:pPr>
        <w:pStyle w:val="ListParagraph"/>
        <w:numPr>
          <w:ilvl w:val="0"/>
          <w:numId w:val="4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Complete His purposes in the world for the final days</w:t>
      </w:r>
    </w:p>
    <w:p w:rsidR="00905107" w:rsidRDefault="00905107" w:rsidP="00905107">
      <w:pPr>
        <w:rPr>
          <w:rFonts w:ascii="Verdana" w:hAnsi="Verdana"/>
          <w:i/>
          <w:color w:val="000000"/>
          <w:shd w:val="clear" w:color="auto" w:fill="FFFFFF"/>
        </w:rPr>
      </w:pPr>
      <w:r w:rsidRPr="00905107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Philippians 2:10 </w:t>
      </w:r>
      <w:r w:rsidRPr="00905107">
        <w:rPr>
          <w:rFonts w:ascii="Verdana" w:hAnsi="Verdana"/>
          <w:i/>
          <w:color w:val="000000"/>
          <w:shd w:val="clear" w:color="auto" w:fill="FFFFFF"/>
        </w:rPr>
        <w:t>so that at the name of Jesus </w:t>
      </w:r>
      <w:r w:rsidRPr="00905107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every knee will bow,</w:t>
      </w:r>
      <w:r w:rsidRPr="00905107">
        <w:rPr>
          <w:rFonts w:ascii="Verdana" w:hAnsi="Verdana"/>
          <w:i/>
          <w:color w:val="000000"/>
          <w:shd w:val="clear" w:color="auto" w:fill="FFFFFF"/>
        </w:rPr>
        <w:t> of those who are in heaven and on earth and under the earth,</w:t>
      </w:r>
    </w:p>
    <w:p w:rsidR="00905107" w:rsidRDefault="00905107" w:rsidP="00905107">
      <w:pPr>
        <w:rPr>
          <w:rFonts w:ascii="Verdana" w:hAnsi="Verdana"/>
          <w:b/>
          <w:color w:val="000000"/>
          <w:shd w:val="clear" w:color="auto" w:fill="FFFFFF"/>
        </w:rPr>
      </w:pPr>
      <w:r w:rsidRPr="00905107">
        <w:rPr>
          <w:rFonts w:ascii="Verdana" w:hAnsi="Verdana"/>
          <w:b/>
          <w:color w:val="000000"/>
          <w:shd w:val="clear" w:color="auto" w:fill="FFFFFF"/>
        </w:rPr>
        <w:t>How do we wait on God? PRACTICE</w:t>
      </w:r>
    </w:p>
    <w:p w:rsidR="00905107" w:rsidRPr="00E2614E" w:rsidRDefault="00E2614E" w:rsidP="00E2614E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E2614E">
        <w:rPr>
          <w:rFonts w:ascii="Verdana" w:hAnsi="Verdana"/>
          <w:color w:val="000000"/>
          <w:shd w:val="clear" w:color="auto" w:fill="FFFFFF"/>
        </w:rPr>
        <w:t>Expectantly trusting the Lord in all things</w:t>
      </w:r>
    </w:p>
    <w:p w:rsidR="00E2614E" w:rsidRPr="00E2614E" w:rsidRDefault="00E2614E" w:rsidP="00E2614E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E2614E">
        <w:rPr>
          <w:rFonts w:ascii="Verdana" w:hAnsi="Verdana"/>
          <w:color w:val="000000"/>
          <w:shd w:val="clear" w:color="auto" w:fill="FFFFFF"/>
        </w:rPr>
        <w:t>Patiently submitting to God and His time in our life</w:t>
      </w:r>
    </w:p>
    <w:p w:rsidR="00E2614E" w:rsidRPr="00E2614E" w:rsidRDefault="00E2614E" w:rsidP="00E2614E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E2614E">
        <w:rPr>
          <w:rFonts w:ascii="Verdana" w:hAnsi="Verdana"/>
          <w:color w:val="000000"/>
          <w:shd w:val="clear" w:color="auto" w:fill="FFFFFF"/>
        </w:rPr>
        <w:t>Joyfully praising God for His work</w:t>
      </w:r>
    </w:p>
    <w:p w:rsidR="00E2614E" w:rsidRPr="00E2614E" w:rsidRDefault="00E2614E" w:rsidP="00E2614E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E2614E">
        <w:rPr>
          <w:rFonts w:ascii="Verdana" w:hAnsi="Verdana"/>
          <w:color w:val="000000"/>
          <w:shd w:val="clear" w:color="auto" w:fill="FFFFFF"/>
        </w:rPr>
        <w:t>Faithfully praying to God to do His will now</w:t>
      </w:r>
    </w:p>
    <w:p w:rsidR="00E2614E" w:rsidRPr="00E2614E" w:rsidRDefault="00E2614E" w:rsidP="00E2614E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E2614E">
        <w:rPr>
          <w:rFonts w:ascii="Verdana" w:hAnsi="Verdana"/>
          <w:color w:val="000000"/>
          <w:shd w:val="clear" w:color="auto" w:fill="FFFFFF"/>
        </w:rPr>
        <w:t>Enduringly watching for the Lord to return</w:t>
      </w:r>
      <w:r>
        <w:rPr>
          <w:rFonts w:ascii="Verdana" w:hAnsi="Verdana"/>
          <w:color w:val="000000"/>
          <w:u w:val="single"/>
          <w:shd w:val="clear" w:color="auto" w:fill="FFFFFF"/>
        </w:rPr>
        <w:t xml:space="preserve"> </w:t>
      </w:r>
    </w:p>
    <w:p w:rsidR="00E2614E" w:rsidRDefault="00E2614E" w:rsidP="00E2614E">
      <w:pPr>
        <w:rPr>
          <w:rFonts w:ascii="Verdana" w:hAnsi="Verdana"/>
          <w:i/>
          <w:color w:val="000000"/>
          <w:shd w:val="clear" w:color="auto" w:fill="FFFFFF"/>
        </w:rPr>
      </w:pPr>
      <w:r w:rsidRPr="00E2614E">
        <w:rPr>
          <w:rFonts w:ascii="Verdana" w:hAnsi="Verdana"/>
          <w:i/>
          <w:color w:val="000000"/>
          <w:shd w:val="clear" w:color="auto" w:fill="FFFFFF"/>
        </w:rPr>
        <w:t xml:space="preserve">Philippians 3:20 </w:t>
      </w:r>
      <w:r w:rsidRPr="00E2614E">
        <w:rPr>
          <w:rFonts w:ascii="Verdana" w:hAnsi="Verdana"/>
          <w:i/>
          <w:color w:val="000000"/>
          <w:shd w:val="clear" w:color="auto" w:fill="FFFFFF"/>
        </w:rPr>
        <w:t>For our citizenship is in heaven, from which also we eagerly wait for a Savior, the Lord Jesus Christ;</w:t>
      </w:r>
    </w:p>
    <w:p w:rsidR="00E2614E" w:rsidRPr="00E2614E" w:rsidRDefault="00E2614E" w:rsidP="00E2614E">
      <w:pPr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i/>
          <w:color w:val="000000"/>
          <w:shd w:val="clear" w:color="auto" w:fill="FFFFFF"/>
        </w:rPr>
        <w:t>1 Thessalonians 1:9-</w:t>
      </w:r>
      <w:proofErr w:type="gramStart"/>
      <w:r>
        <w:rPr>
          <w:rFonts w:ascii="Verdana" w:hAnsi="Verdana"/>
          <w:i/>
          <w:color w:val="000000"/>
          <w:shd w:val="clear" w:color="auto" w:fill="FFFFFF"/>
        </w:rPr>
        <w:t xml:space="preserve">10 </w:t>
      </w:r>
      <w:r w:rsidRPr="00E2614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E2614E">
        <w:rPr>
          <w:rStyle w:val="text"/>
          <w:rFonts w:ascii="Verdana" w:hAnsi="Verdana"/>
          <w:i/>
          <w:color w:val="000000"/>
          <w:shd w:val="clear" w:color="auto" w:fill="FFFFFF"/>
        </w:rPr>
        <w:t>For</w:t>
      </w:r>
      <w:proofErr w:type="gramEnd"/>
      <w:r w:rsidRPr="00E2614E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they themselves report about us what kind of a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 </w:t>
      </w:r>
      <w:r w:rsidRPr="00E2614E">
        <w:rPr>
          <w:rStyle w:val="text"/>
          <w:rFonts w:ascii="Verdana" w:hAnsi="Verdana"/>
          <w:i/>
          <w:color w:val="000000"/>
          <w:shd w:val="clear" w:color="auto" w:fill="FFFFFF"/>
        </w:rPr>
        <w:t>reception we had with you, and how you turned to God from idols to serve a living and true God,</w:t>
      </w:r>
      <w:r w:rsidRPr="00E2614E">
        <w:rPr>
          <w:rFonts w:ascii="Verdana" w:hAnsi="Verdana"/>
          <w:i/>
          <w:color w:val="000000"/>
          <w:shd w:val="clear" w:color="auto" w:fill="FFFFFF"/>
        </w:rPr>
        <w:t> </w:t>
      </w:r>
      <w:r w:rsidRPr="00E2614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E2614E">
        <w:rPr>
          <w:rStyle w:val="text"/>
          <w:rFonts w:ascii="Verdana" w:hAnsi="Verdana"/>
          <w:i/>
          <w:color w:val="000000"/>
          <w:shd w:val="clear" w:color="auto" w:fill="FFFFFF"/>
        </w:rPr>
        <w:t>and to wait for His Son from heaven, whom He raised from the dead, </w:t>
      </w:r>
      <w:r w:rsidRPr="00E2614E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that is</w:t>
      </w:r>
      <w:r w:rsidRPr="00E2614E">
        <w:rPr>
          <w:rStyle w:val="text"/>
          <w:rFonts w:ascii="Verdana" w:hAnsi="Verdana"/>
          <w:i/>
          <w:color w:val="000000"/>
          <w:shd w:val="clear" w:color="auto" w:fill="FFFFFF"/>
        </w:rPr>
        <w:t> Jesus, who rescues us from the wrath to come.</w:t>
      </w:r>
    </w:p>
    <w:p w:rsidR="00905107" w:rsidRPr="00E2614E" w:rsidRDefault="00905107" w:rsidP="00905107">
      <w:pPr>
        <w:rPr>
          <w:rStyle w:val="text"/>
          <w:rFonts w:ascii="Verdana" w:hAnsi="Verdana"/>
          <w:i/>
          <w:color w:val="000000"/>
          <w:shd w:val="clear" w:color="auto" w:fill="FFFFFF"/>
        </w:rPr>
      </w:pPr>
    </w:p>
    <w:p w:rsidR="00905107" w:rsidRPr="00905107" w:rsidRDefault="00905107" w:rsidP="00905107">
      <w:pPr>
        <w:pStyle w:val="ListParagraph"/>
        <w:ind w:left="1080"/>
        <w:rPr>
          <w:rStyle w:val="text"/>
          <w:rFonts w:ascii="Verdana" w:hAnsi="Verdana"/>
          <w:i/>
          <w:color w:val="000000"/>
          <w:shd w:val="clear" w:color="auto" w:fill="FFFFFF"/>
        </w:rPr>
      </w:pPr>
    </w:p>
    <w:p w:rsidR="00905107" w:rsidRPr="00F241A9" w:rsidRDefault="00905107" w:rsidP="00905107">
      <w:pPr>
        <w:pStyle w:val="ListParagraph"/>
        <w:ind w:left="1080"/>
        <w:rPr>
          <w:rStyle w:val="text"/>
          <w:rFonts w:ascii="Verdana" w:hAnsi="Verdana"/>
          <w:color w:val="000000"/>
          <w:shd w:val="clear" w:color="auto" w:fill="FFFFFF"/>
        </w:rPr>
      </w:pPr>
    </w:p>
    <w:p w:rsidR="00F241A9" w:rsidRPr="00F241A9" w:rsidRDefault="00F241A9" w:rsidP="00CB2A5F">
      <w:pPr>
        <w:rPr>
          <w:rStyle w:val="text"/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:rsidR="00CB2A5F" w:rsidRPr="00CB2A5F" w:rsidRDefault="00CB2A5F" w:rsidP="00CB2A5F">
      <w:pPr>
        <w:rPr>
          <w:b/>
          <w:sz w:val="24"/>
          <w:szCs w:val="24"/>
        </w:rPr>
      </w:pPr>
    </w:p>
    <w:sectPr w:rsidR="00CB2A5F" w:rsidRPr="00CB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07DC"/>
    <w:multiLevelType w:val="hybridMultilevel"/>
    <w:tmpl w:val="947E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775"/>
    <w:multiLevelType w:val="hybridMultilevel"/>
    <w:tmpl w:val="D82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FA5"/>
    <w:multiLevelType w:val="hybridMultilevel"/>
    <w:tmpl w:val="687CC868"/>
    <w:lvl w:ilvl="0" w:tplc="B7FE18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C5776"/>
    <w:multiLevelType w:val="hybridMultilevel"/>
    <w:tmpl w:val="0624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3821"/>
    <w:multiLevelType w:val="hybridMultilevel"/>
    <w:tmpl w:val="DC4CE524"/>
    <w:lvl w:ilvl="0" w:tplc="27A8A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F"/>
    <w:rsid w:val="00141CF8"/>
    <w:rsid w:val="00905107"/>
    <w:rsid w:val="00CB2A5F"/>
    <w:rsid w:val="00E2614E"/>
    <w:rsid w:val="00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EC79"/>
  <w15:chartTrackingRefBased/>
  <w15:docId w15:val="{20812989-52A3-4F4D-94BF-48C5B948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2A5F"/>
  </w:style>
  <w:style w:type="character" w:customStyle="1" w:styleId="small-caps">
    <w:name w:val="small-caps"/>
    <w:basedOn w:val="DefaultParagraphFont"/>
    <w:rsid w:val="00CB2A5F"/>
  </w:style>
  <w:style w:type="character" w:styleId="Hyperlink">
    <w:name w:val="Hyperlink"/>
    <w:basedOn w:val="DefaultParagraphFont"/>
    <w:uiPriority w:val="99"/>
    <w:semiHidden/>
    <w:unhideWhenUsed/>
    <w:rsid w:val="00CB2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40%3A31&amp;version=NA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27&amp;version=NA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27&amp;version=NASB" TargetMode="External"/><Relationship Id="rId5" Type="http://schemas.openxmlformats.org/officeDocument/2006/relationships/hyperlink" Target="https://www.biblegateway.com/passage/?search=Psalm+27&amp;version=NAS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2020-03-29T15:42:00Z</dcterms:created>
  <dcterms:modified xsi:type="dcterms:W3CDTF">2020-03-29T16:19:00Z</dcterms:modified>
</cp:coreProperties>
</file>