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4B" w:rsidRDefault="0009144B" w:rsidP="0009144B">
      <w:pPr>
        <w:pStyle w:val="Header"/>
        <w:jc w:val="center"/>
        <w:rPr>
          <w:b/>
          <w:sz w:val="44"/>
          <w:szCs w:val="44"/>
        </w:rPr>
      </w:pPr>
      <w:r w:rsidRPr="0009144B">
        <w:rPr>
          <w:b/>
          <w:sz w:val="44"/>
          <w:szCs w:val="44"/>
        </w:rPr>
        <w:t>The Terrible Horrible No Good Very Bad Day</w:t>
      </w:r>
    </w:p>
    <w:p w:rsidR="0009144B" w:rsidRDefault="0009144B">
      <w:pPr>
        <w:rPr>
          <w:b/>
          <w:sz w:val="24"/>
          <w:szCs w:val="24"/>
        </w:rPr>
      </w:pPr>
    </w:p>
    <w:p w:rsidR="007172D7" w:rsidRDefault="0009144B">
      <w:pPr>
        <w:rPr>
          <w:b/>
          <w:sz w:val="24"/>
          <w:szCs w:val="24"/>
        </w:rPr>
      </w:pPr>
      <w:r w:rsidRPr="0009144B">
        <w:rPr>
          <w:b/>
          <w:sz w:val="24"/>
          <w:szCs w:val="24"/>
        </w:rPr>
        <w:t>Matthew 24:45 – 25:1-30</w:t>
      </w:r>
      <w:r>
        <w:rPr>
          <w:b/>
          <w:sz w:val="24"/>
          <w:szCs w:val="24"/>
        </w:rPr>
        <w:t xml:space="preserve"> (MSG)</w:t>
      </w:r>
    </w:p>
    <w:p w:rsidR="0009144B" w:rsidRPr="0009144B" w:rsidRDefault="0009144B" w:rsidP="0009144B">
      <w:pPr>
        <w:rPr>
          <w:b/>
          <w:sz w:val="24"/>
          <w:szCs w:val="24"/>
        </w:rPr>
      </w:pPr>
      <w:r w:rsidRPr="0009144B">
        <w:rPr>
          <w:b/>
          <w:bCs/>
          <w:sz w:val="24"/>
          <w:szCs w:val="24"/>
        </w:rPr>
        <w:t>24</w:t>
      </w:r>
      <w:r>
        <w:rPr>
          <w:b/>
          <w:bCs/>
          <w:sz w:val="24"/>
          <w:szCs w:val="24"/>
        </w:rPr>
        <w:t xml:space="preserve"> </w:t>
      </w:r>
      <w:r>
        <w:rPr>
          <w:b/>
          <w:bCs/>
          <w:vertAlign w:val="superscript"/>
        </w:rPr>
        <w:t>4</w:t>
      </w:r>
      <w:r w:rsidRPr="0009144B">
        <w:rPr>
          <w:b/>
          <w:bCs/>
          <w:vertAlign w:val="superscript"/>
        </w:rPr>
        <w:t>5-47 </w:t>
      </w:r>
      <w:r w:rsidRPr="0009144B">
        <w:t>“Who here qualifies for the job of overseeing the kitchen? A person the Master can depend on to feed the workers on time each day. Someone the Master can drop in on unannounced and always find him doing his job. A God-blessed man or woman, I tell you. It won’t be long before the Master will put this person in charge of the whole operation.</w:t>
      </w:r>
    </w:p>
    <w:p w:rsidR="0009144B" w:rsidRPr="0009144B" w:rsidRDefault="0009144B" w:rsidP="0009144B">
      <w:r w:rsidRPr="0009144B">
        <w:rPr>
          <w:b/>
          <w:bCs/>
          <w:vertAlign w:val="superscript"/>
        </w:rPr>
        <w:t>48-51 </w:t>
      </w:r>
      <w:r w:rsidRPr="0009144B">
        <w:t>“But if that person only looks out for himself, and the minute the Master is away does what he pleases—abusing the help and throwing drunken parties for his friends—the Master is going to show up when he least expects it, and it won’t be pretty. He’ll end up in the dump with the hypocrites, out in the cold shivering, teeth chattering.”</w:t>
      </w:r>
    </w:p>
    <w:p w:rsidR="0009144B" w:rsidRPr="0009144B" w:rsidRDefault="0009144B" w:rsidP="0009144B">
      <w:r w:rsidRPr="0009144B">
        <w:rPr>
          <w:b/>
          <w:bCs/>
        </w:rPr>
        <w:t>25 </w:t>
      </w:r>
      <w:r w:rsidRPr="0009144B">
        <w:rPr>
          <w:b/>
          <w:bCs/>
          <w:vertAlign w:val="superscript"/>
        </w:rPr>
        <w:t>1-5 </w:t>
      </w:r>
      <w:r w:rsidRPr="0009144B">
        <w:t>“God’s kingdom is like ten young virgins who took oil lamps and went out to greet the bridegroom. Five were silly and five were smart. The silly virgins took lamps, but no extra oil. The smart virgins took jars of oil to feed their lamps. The bridegroom didn’t show up when they expected him, and they all fell asleep.</w:t>
      </w:r>
    </w:p>
    <w:p w:rsidR="0009144B" w:rsidRPr="0009144B" w:rsidRDefault="0009144B" w:rsidP="0009144B">
      <w:r w:rsidRPr="0009144B">
        <w:rPr>
          <w:b/>
          <w:bCs/>
          <w:vertAlign w:val="superscript"/>
        </w:rPr>
        <w:t>6 </w:t>
      </w:r>
      <w:r w:rsidRPr="0009144B">
        <w:t>“In the middle of the night someone yelled out, ‘He’s here! The bridegroom’s here! Go out and greet him!’</w:t>
      </w:r>
    </w:p>
    <w:p w:rsidR="0009144B" w:rsidRPr="0009144B" w:rsidRDefault="0009144B" w:rsidP="0009144B">
      <w:r w:rsidRPr="0009144B">
        <w:rPr>
          <w:b/>
          <w:bCs/>
          <w:vertAlign w:val="superscript"/>
        </w:rPr>
        <w:t>7-8 </w:t>
      </w:r>
      <w:r w:rsidRPr="0009144B">
        <w:t>“The ten virgins got up and got their lamps ready. The silly virgins said to the smart ones, ‘Our lamps are going out; lend us some of your oil.’</w:t>
      </w:r>
    </w:p>
    <w:p w:rsidR="0009144B" w:rsidRPr="0009144B" w:rsidRDefault="0009144B" w:rsidP="0009144B">
      <w:r w:rsidRPr="0009144B">
        <w:rPr>
          <w:b/>
          <w:bCs/>
          <w:vertAlign w:val="superscript"/>
        </w:rPr>
        <w:t>9 </w:t>
      </w:r>
      <w:r w:rsidRPr="0009144B">
        <w:t>“They answered, ‘There might not be enough to go around; go buy your own.’</w:t>
      </w:r>
    </w:p>
    <w:p w:rsidR="0009144B" w:rsidRPr="0009144B" w:rsidRDefault="0009144B" w:rsidP="0009144B">
      <w:r w:rsidRPr="0009144B">
        <w:rPr>
          <w:b/>
          <w:bCs/>
          <w:vertAlign w:val="superscript"/>
        </w:rPr>
        <w:t>10 </w:t>
      </w:r>
      <w:r w:rsidRPr="0009144B">
        <w:t>“They did, but while they were out buying oil, the bridegroom arrived. When everyone who was there to greet him had gone into the wedding feast, the door was locked.</w:t>
      </w:r>
    </w:p>
    <w:p w:rsidR="0009144B" w:rsidRPr="0009144B" w:rsidRDefault="0009144B" w:rsidP="0009144B">
      <w:r w:rsidRPr="0009144B">
        <w:rPr>
          <w:b/>
          <w:bCs/>
          <w:vertAlign w:val="superscript"/>
        </w:rPr>
        <w:t>11 </w:t>
      </w:r>
      <w:r w:rsidRPr="0009144B">
        <w:t>“Much later, the other virgins, the silly ones, showed up and knocked on the door, saying, ‘Master, we’re here. Let us in.’</w:t>
      </w:r>
    </w:p>
    <w:p w:rsidR="0009144B" w:rsidRPr="0009144B" w:rsidRDefault="0009144B" w:rsidP="0009144B">
      <w:r w:rsidRPr="0009144B">
        <w:rPr>
          <w:b/>
          <w:bCs/>
          <w:vertAlign w:val="superscript"/>
        </w:rPr>
        <w:t>12 </w:t>
      </w:r>
      <w:r w:rsidRPr="0009144B">
        <w:t>“He answered, ‘Do I know you? I don’t think I know you.’</w:t>
      </w:r>
    </w:p>
    <w:p w:rsidR="0009144B" w:rsidRPr="0009144B" w:rsidRDefault="0009144B" w:rsidP="0009144B">
      <w:r w:rsidRPr="0009144B">
        <w:rPr>
          <w:b/>
          <w:bCs/>
          <w:vertAlign w:val="superscript"/>
        </w:rPr>
        <w:t>13 </w:t>
      </w:r>
      <w:r w:rsidRPr="0009144B">
        <w:t>“So stay alert. You have no idea when he might arrive.</w:t>
      </w:r>
    </w:p>
    <w:p w:rsidR="0009144B" w:rsidRPr="0009144B" w:rsidRDefault="0009144B" w:rsidP="0009144B">
      <w:pPr>
        <w:rPr>
          <w:b/>
          <w:bCs/>
        </w:rPr>
      </w:pPr>
      <w:r w:rsidRPr="0009144B">
        <w:rPr>
          <w:b/>
          <w:bCs/>
        </w:rPr>
        <w:t>The Story About Investment</w:t>
      </w:r>
    </w:p>
    <w:p w:rsidR="0009144B" w:rsidRPr="0009144B" w:rsidRDefault="0009144B" w:rsidP="0009144B">
      <w:r w:rsidRPr="0009144B">
        <w:rPr>
          <w:b/>
          <w:bCs/>
          <w:vertAlign w:val="superscript"/>
        </w:rPr>
        <w:t>14-18 </w:t>
      </w:r>
      <w:r w:rsidRPr="0009144B">
        <w:t>“It’s also like a man going off on an extended trip. He called his servants together and delegated responsibilities. To one he gave five thousand dollars, to another two thousand, to a third one thousand, depending on their abilities. Then he left. Right off, the first servant went to work and doubled his master’s investment. The second did the same. But the man with the single thousand dug a hole and carefully buried his master’s money.</w:t>
      </w:r>
    </w:p>
    <w:p w:rsidR="0009144B" w:rsidRPr="0009144B" w:rsidRDefault="0009144B" w:rsidP="0009144B">
      <w:r w:rsidRPr="0009144B">
        <w:rPr>
          <w:b/>
          <w:bCs/>
          <w:vertAlign w:val="superscript"/>
        </w:rPr>
        <w:t>19-21 </w:t>
      </w:r>
      <w:r w:rsidRPr="0009144B">
        <w:t>“After a long absence, the master of those three servants came back and settled up with them. The one given five thousand dollars showed him how he had doubled his investment. His master commended him: ‘Good work! You did your job well. From now on be my partner.’</w:t>
      </w:r>
    </w:p>
    <w:p w:rsidR="0009144B" w:rsidRPr="0009144B" w:rsidRDefault="0009144B" w:rsidP="0009144B">
      <w:r w:rsidRPr="0009144B">
        <w:rPr>
          <w:b/>
          <w:bCs/>
          <w:vertAlign w:val="superscript"/>
        </w:rPr>
        <w:lastRenderedPageBreak/>
        <w:t>22-23 </w:t>
      </w:r>
      <w:r w:rsidRPr="0009144B">
        <w:t>“The servant with the two thousand showed how he also had doubled his master’s investment. His master commended him: ‘Good work! You did your job well. From now on be my partner.’</w:t>
      </w:r>
    </w:p>
    <w:p w:rsidR="0009144B" w:rsidRPr="0009144B" w:rsidRDefault="0009144B" w:rsidP="0009144B">
      <w:r w:rsidRPr="0009144B">
        <w:rPr>
          <w:b/>
          <w:bCs/>
          <w:vertAlign w:val="superscript"/>
        </w:rPr>
        <w:t>24-25 </w:t>
      </w:r>
      <w:r w:rsidRPr="0009144B">
        <w:t>“The servant given one thousand said, ‘Master, I know you have high standards and hate careless ways, that you demand the best and make no allowances for error. I was afraid I might disappoint you, so I found a good hiding place and secured your money. Here it is, safe and sound down to the last cent.’</w:t>
      </w:r>
    </w:p>
    <w:p w:rsidR="0009144B" w:rsidRPr="0009144B" w:rsidRDefault="0009144B" w:rsidP="0009144B">
      <w:r w:rsidRPr="0009144B">
        <w:rPr>
          <w:b/>
          <w:bCs/>
          <w:vertAlign w:val="superscript"/>
        </w:rPr>
        <w:t>26-27 </w:t>
      </w:r>
      <w:r w:rsidRPr="0009144B">
        <w:t>“The master was furious. ‘That’s a terrible way to live! It’s criminal to live cautiously like that! If you knew I was after the best, why did you do less than the least? The least you could have done would have been to invest the sum with the bankers, where at least I would have gotten a little interest.</w:t>
      </w:r>
    </w:p>
    <w:p w:rsidR="0009144B" w:rsidRDefault="0009144B" w:rsidP="0009144B">
      <w:r w:rsidRPr="0009144B">
        <w:rPr>
          <w:b/>
          <w:bCs/>
          <w:vertAlign w:val="superscript"/>
        </w:rPr>
        <w:t>28-30 </w:t>
      </w:r>
      <w:r w:rsidRPr="0009144B">
        <w:t>“‘Take the thousand and give it to the one who risked the most. And get rid of this “play-it-safe” who won’t go out on a limb. Throw him out into utter darkness.’</w:t>
      </w:r>
    </w:p>
    <w:p w:rsidR="0009144B" w:rsidRDefault="0009144B" w:rsidP="0009144B">
      <w:pPr>
        <w:jc w:val="center"/>
        <w:rPr>
          <w:sz w:val="28"/>
          <w:szCs w:val="28"/>
        </w:rPr>
      </w:pPr>
    </w:p>
    <w:p w:rsidR="0009144B" w:rsidRDefault="0009144B" w:rsidP="0009144B">
      <w:pPr>
        <w:rPr>
          <w:b/>
          <w:sz w:val="28"/>
          <w:szCs w:val="28"/>
          <w:u w:val="single"/>
        </w:rPr>
      </w:pPr>
      <w:r w:rsidRPr="0009144B">
        <w:rPr>
          <w:b/>
          <w:sz w:val="28"/>
          <w:szCs w:val="28"/>
          <w:u w:val="single"/>
        </w:rPr>
        <w:t>3 POINTS TO PONDER</w:t>
      </w:r>
      <w:r>
        <w:rPr>
          <w:b/>
          <w:sz w:val="28"/>
          <w:szCs w:val="28"/>
          <w:u w:val="single"/>
        </w:rPr>
        <w:t>:</w:t>
      </w:r>
    </w:p>
    <w:p w:rsidR="0009144B" w:rsidRDefault="0009144B" w:rsidP="0009144B">
      <w:pPr>
        <w:rPr>
          <w:b/>
          <w:sz w:val="28"/>
          <w:szCs w:val="28"/>
          <w:u w:val="single"/>
        </w:rPr>
      </w:pPr>
    </w:p>
    <w:p w:rsidR="0009144B" w:rsidRPr="0009144B" w:rsidRDefault="0009144B" w:rsidP="0009144B">
      <w:pPr>
        <w:pStyle w:val="ListParagraph"/>
        <w:numPr>
          <w:ilvl w:val="0"/>
          <w:numId w:val="2"/>
        </w:numPr>
        <w:rPr>
          <w:sz w:val="28"/>
          <w:szCs w:val="28"/>
        </w:rPr>
      </w:pPr>
    </w:p>
    <w:p w:rsidR="0009144B" w:rsidRDefault="0009144B"/>
    <w:p w:rsidR="0009144B" w:rsidRDefault="0009144B" w:rsidP="0009144B">
      <w:pPr>
        <w:pStyle w:val="ListParagraph"/>
        <w:numPr>
          <w:ilvl w:val="0"/>
          <w:numId w:val="2"/>
        </w:numPr>
        <w:rPr>
          <w:sz w:val="28"/>
          <w:szCs w:val="28"/>
        </w:rPr>
      </w:pPr>
      <w:r>
        <w:rPr>
          <w:sz w:val="28"/>
          <w:szCs w:val="28"/>
        </w:rPr>
        <w:t xml:space="preserve"> </w:t>
      </w:r>
    </w:p>
    <w:p w:rsidR="0009144B" w:rsidRDefault="0009144B" w:rsidP="0009144B">
      <w:pPr>
        <w:rPr>
          <w:sz w:val="28"/>
          <w:szCs w:val="28"/>
        </w:rPr>
      </w:pPr>
    </w:p>
    <w:p w:rsidR="0009144B" w:rsidRDefault="0009144B" w:rsidP="0009144B">
      <w:pPr>
        <w:pStyle w:val="ListParagraph"/>
        <w:numPr>
          <w:ilvl w:val="0"/>
          <w:numId w:val="2"/>
        </w:numPr>
        <w:rPr>
          <w:sz w:val="28"/>
          <w:szCs w:val="28"/>
        </w:rPr>
      </w:pPr>
      <w:r>
        <w:rPr>
          <w:sz w:val="28"/>
          <w:szCs w:val="28"/>
        </w:rPr>
        <w:t xml:space="preserve"> </w:t>
      </w:r>
    </w:p>
    <w:p w:rsidR="0009144B" w:rsidRDefault="0009144B" w:rsidP="0009144B">
      <w:pPr>
        <w:rPr>
          <w:sz w:val="28"/>
          <w:szCs w:val="28"/>
        </w:rPr>
      </w:pPr>
    </w:p>
    <w:p w:rsidR="0009144B" w:rsidRPr="00335EEB" w:rsidRDefault="00335EEB" w:rsidP="0009144B">
      <w:pPr>
        <w:rPr>
          <w:b/>
          <w:sz w:val="28"/>
          <w:szCs w:val="28"/>
          <w:u w:val="single"/>
        </w:rPr>
      </w:pPr>
      <w:r w:rsidRPr="00335EEB">
        <w:rPr>
          <w:b/>
          <w:noProof/>
          <w:sz w:val="28"/>
          <w:szCs w:val="28"/>
          <w:u w:val="single"/>
        </w:rPr>
        <w:t>NOTES:</w:t>
      </w:r>
      <w:bookmarkStart w:id="0" w:name="_GoBack"/>
      <w:bookmarkEnd w:id="0"/>
    </w:p>
    <w:p w:rsidR="0009144B" w:rsidRPr="0009144B" w:rsidRDefault="0009144B" w:rsidP="0009144B">
      <w:pPr>
        <w:jc w:val="center"/>
        <w:rPr>
          <w:sz w:val="28"/>
          <w:szCs w:val="28"/>
        </w:rPr>
      </w:pPr>
    </w:p>
    <w:sectPr w:rsidR="0009144B" w:rsidRPr="00091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4B" w:rsidRDefault="0009144B" w:rsidP="0009144B">
      <w:pPr>
        <w:spacing w:after="0" w:line="240" w:lineRule="auto"/>
      </w:pPr>
      <w:r>
        <w:separator/>
      </w:r>
    </w:p>
  </w:endnote>
  <w:endnote w:type="continuationSeparator" w:id="0">
    <w:p w:rsidR="0009144B" w:rsidRDefault="0009144B" w:rsidP="000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4B" w:rsidRDefault="0009144B" w:rsidP="0009144B">
      <w:pPr>
        <w:spacing w:after="0" w:line="240" w:lineRule="auto"/>
      </w:pPr>
      <w:r>
        <w:separator/>
      </w:r>
    </w:p>
  </w:footnote>
  <w:footnote w:type="continuationSeparator" w:id="0">
    <w:p w:rsidR="0009144B" w:rsidRDefault="0009144B" w:rsidP="0009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B7A3F"/>
    <w:multiLevelType w:val="hybridMultilevel"/>
    <w:tmpl w:val="D9E0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E5C5D"/>
    <w:multiLevelType w:val="hybridMultilevel"/>
    <w:tmpl w:val="DD94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4B"/>
    <w:rsid w:val="0009144B"/>
    <w:rsid w:val="0010667C"/>
    <w:rsid w:val="00335EEB"/>
    <w:rsid w:val="007172D7"/>
    <w:rsid w:val="00FB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8416"/>
  <w15:chartTrackingRefBased/>
  <w15:docId w15:val="{B013C269-728E-4CF3-9AF1-FB90010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44B"/>
  </w:style>
  <w:style w:type="paragraph" w:styleId="Footer">
    <w:name w:val="footer"/>
    <w:basedOn w:val="Normal"/>
    <w:link w:val="FooterChar"/>
    <w:uiPriority w:val="99"/>
    <w:unhideWhenUsed/>
    <w:rsid w:val="0009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44B"/>
  </w:style>
  <w:style w:type="paragraph" w:styleId="ListParagraph">
    <w:name w:val="List Paragraph"/>
    <w:basedOn w:val="Normal"/>
    <w:uiPriority w:val="34"/>
    <w:qFormat/>
    <w:rsid w:val="0009144B"/>
    <w:pPr>
      <w:ind w:left="720"/>
      <w:contextualSpacing/>
    </w:pPr>
  </w:style>
  <w:style w:type="paragraph" w:styleId="BalloonText">
    <w:name w:val="Balloon Text"/>
    <w:basedOn w:val="Normal"/>
    <w:link w:val="BalloonTextChar"/>
    <w:uiPriority w:val="99"/>
    <w:semiHidden/>
    <w:unhideWhenUsed/>
    <w:rsid w:val="00FB5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3288">
      <w:bodyDiv w:val="1"/>
      <w:marLeft w:val="0"/>
      <w:marRight w:val="0"/>
      <w:marTop w:val="0"/>
      <w:marBottom w:val="0"/>
      <w:divBdr>
        <w:top w:val="none" w:sz="0" w:space="0" w:color="auto"/>
        <w:left w:val="none" w:sz="0" w:space="0" w:color="auto"/>
        <w:bottom w:val="none" w:sz="0" w:space="0" w:color="auto"/>
        <w:right w:val="none" w:sz="0" w:space="0" w:color="auto"/>
      </w:divBdr>
    </w:div>
    <w:div w:id="20723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Snow</dc:creator>
  <cp:keywords/>
  <dc:description/>
  <cp:lastModifiedBy>Lori Snow</cp:lastModifiedBy>
  <cp:revision>3</cp:revision>
  <cp:lastPrinted>2022-04-20T17:20:00Z</cp:lastPrinted>
  <dcterms:created xsi:type="dcterms:W3CDTF">2022-04-20T17:11:00Z</dcterms:created>
  <dcterms:modified xsi:type="dcterms:W3CDTF">2022-04-20T19:06:00Z</dcterms:modified>
</cp:coreProperties>
</file>